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 xml:space="preserve">Temeljem podtočke 2. točke I. Odluke o usvajanju programa utroška sredstava s kriterijima raspodjele sredstava tekućih i kapitalnih transfera utvrđenih Proračunom Federacije Bosne i Hercegovine za 2017. godinu Federalnom ministarstvu rada i socijalne politike (“Službene novine Federacije BiH”, broj 20/17) i Odluke o raspodjeli sredstava iz Tekućeg transfera neprofitnim organizacijama – Provedba Zakona o zaštiti od nasilja u obitelji, broj 02-14/5-1530/17 od 29.05. 2017. godine, federalni ministar rada i socijalne politike </w:t>
      </w:r>
      <w:r w:rsidRPr="00155BCF">
        <w:rPr>
          <w:rFonts w:ascii="Arial" w:hAnsi="Arial" w:cs="Arial"/>
          <w:b/>
          <w:sz w:val="22"/>
          <w:szCs w:val="22"/>
        </w:rPr>
        <w:t>objavljuje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J A V N I   P O Z I V</w:t>
      </w:r>
    </w:p>
    <w:p w:rsid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za prikupljanje zahtjeva kantonalnih ministarstava nadležnih za oblast socijalne i dječje zaštite za realiziranje aktivnosti predviđenih Uredbom o primjeni odgojnih</w:t>
      </w:r>
    </w:p>
    <w:p w:rsidR="00155BCF" w:rsidRP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preporuka prema maloljetnicima u Federaciji BiH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I. PREDMET JAVNOG POZIVA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Predmet Javnog poziva je prikupljanje zahtjeva kantonalnih ministarstava nadležnih za oblast socijalne i dječje zaštite za realiziranje aktivnosti predviđenih Uredbom o primjeni odgojnih preporuka prema maloljetnicima u Federaciji BiH, koje će se financirati/sufinancirati iz Tekućeg transfera drugim razinama vlasti i fondovima – Transfer za realiziranje aktivnosti predviđenih Uredbom o primjeni odgojnih preporuka prema maloljetnicima u Federaciji BiH u iznosu od 20.000,00 KM (slovima: dvadeset tisuća konvertibilnih maraka).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II. SVRHA PROGRAMA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Svrha Programa financiranog sredstvima iz navedenog Tekućeg transfera je educiranje stručnog osoblja u centrima za socijalni rad/općinskim službama socijalne zaštite o primjeni Uredbe o primjeni odgojnih preporuka prema maloljetnicima u Federaciji BiH ("Službene</w:t>
      </w:r>
      <w:r w:rsidR="000D188B">
        <w:rPr>
          <w:rFonts w:ascii="Arial" w:hAnsi="Arial" w:cs="Arial"/>
          <w:sz w:val="22"/>
          <w:szCs w:val="22"/>
        </w:rPr>
        <w:t xml:space="preserve"> novine Federacije BiH", broj 11/15</w:t>
      </w:r>
      <w:bookmarkStart w:id="0" w:name="_GoBack"/>
      <w:bookmarkEnd w:id="0"/>
      <w:r w:rsidRPr="00155BCF">
        <w:rPr>
          <w:rFonts w:ascii="Arial" w:hAnsi="Arial" w:cs="Arial"/>
          <w:sz w:val="22"/>
          <w:szCs w:val="22"/>
        </w:rPr>
        <w:t>).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III. PRAVO SUDJELOVANJA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Po ovom Javnom pozivu pravo sudjelovanja, odnosno podnošenja zahtjeva imaju kantonalna ministarstva nadležna za oblast socijalne i dječje zaštite (u daljnjem tekstu: podnositelj zahtjeva) koja ispunjavaju opće i posebne kriterije utvrđene podtočkom 2. točke I. Odluke o usvajanju programa utroška sredstava s kriterijima raspodjele sredstava tekućih i kapitalnih transfera utvrđenih Proračunom Federacije Bosne i Hercegovine za 2017. godinu Federalnom ministarstvu rada i socijalne politike (“Službene novine Federacije BiH”, broj 20/17).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Podnositelji zahtjeva koji nisu opravdali sredstva odobrena po ovom osnovu u prethodnoj godini nemaju pravo sudjelovanja u ovom Javnom pozivu.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IV. OPĆI I POSEBNI KRITERIJI ZA SUDJELOVANJE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Sredstva iz Javnog poziva dodjeljuju se na temelju općih i posebnih kriterija onako kako slijedi: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Opći kriteriji: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Kantonalna ministarstva nadležna za oblast socijalne i dječje zaštite.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Posebni kriteriji:</w:t>
      </w: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</w:p>
    <w:p w:rsidR="00155BCF" w:rsidRPr="00155BCF" w:rsidRDefault="00155BCF" w:rsidP="00155BC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lastRenderedPageBreak/>
        <w:t>Pismeno iskazana namjera provođenja aktivnosti na realiziranju svrhe ovoga Programa s pratećom specifikacijom troškova;</w:t>
      </w:r>
    </w:p>
    <w:p w:rsidR="00155BCF" w:rsidRPr="00155BCF" w:rsidRDefault="00155BCF" w:rsidP="00155BC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Dostavljen Plan provedbe edukacije stručnog osoblja uposlenog u centrima za socijalni rad/općinskim službama socijalne zaštite o primjeni Uredbe o primjeni odgojnih preporuka prema maloljetnicima u Federaciji BiH;</w:t>
      </w:r>
    </w:p>
    <w:p w:rsidR="00155BCF" w:rsidRPr="00155BCF" w:rsidRDefault="00155BCF" w:rsidP="00155BCF">
      <w:pPr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Mogućnost financiranja aktivnosti iz ovoga Programa iz vlastitih izvora;</w:t>
      </w:r>
    </w:p>
    <w:p w:rsidR="00155BCF" w:rsidRPr="00155BCF" w:rsidRDefault="00155BCF" w:rsidP="00155BCF">
      <w:pPr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Opravdana sredstva koja je Ministarstvo po ovom osnovu dodijelilo u prethodnoj godini.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Potrebna dokumentacija:</w:t>
      </w: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Kao dokaz o ispunjavanju općih i posebnih uvjeta potrebno je da podnositelji zahtjeva dostave sljedeću  dokumentaciju: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 xml:space="preserve">Čitko popunjen, potpisan i ovjeren prijavni obrazac koji se može preuzeti na web stranici Ministarstva: </w:t>
      </w:r>
      <w:hyperlink r:id="rId5" w:history="1">
        <w:r w:rsidRPr="00155BCF">
          <w:rPr>
            <w:rStyle w:val="Hyperlink"/>
            <w:rFonts w:ascii="Arial" w:hAnsi="Arial" w:cs="Arial"/>
            <w:b/>
            <w:color w:val="auto"/>
            <w:sz w:val="22"/>
            <w:szCs w:val="22"/>
          </w:rPr>
          <w:t>www.fmrsp.gov.ba</w:t>
        </w:r>
      </w:hyperlink>
      <w:r w:rsidRPr="00155BCF">
        <w:rPr>
          <w:rFonts w:ascii="Arial" w:hAnsi="Arial" w:cs="Arial"/>
          <w:sz w:val="22"/>
          <w:szCs w:val="22"/>
        </w:rPr>
        <w:t>;</w:t>
      </w:r>
    </w:p>
    <w:p w:rsidR="00155BCF" w:rsidRPr="00155BCF" w:rsidRDefault="00155BCF" w:rsidP="00155B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Pismeno iskazana namjera provođenja aktivnosti na realiziranju svrhe ovoga Programa s pratećom specifikacijom troškova;</w:t>
      </w:r>
    </w:p>
    <w:p w:rsidR="00155BCF" w:rsidRPr="00155BCF" w:rsidRDefault="00155BCF" w:rsidP="00155B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Plan provedbe edukacije stručnog osoblja uposlenog u centrima za socijalni rad/općinskim službama socijalne zaštite o primjeni Uredbe o primjeni odgojnih preporuka prema maloljetnicima u Federaciji BiH;</w:t>
      </w:r>
    </w:p>
    <w:p w:rsidR="00155BCF" w:rsidRPr="00155BCF" w:rsidRDefault="00155BCF" w:rsidP="00155B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Uvjerenje o poreznoj registraciji (ID broj) (original ili ovjerena kopija);</w:t>
      </w:r>
    </w:p>
    <w:p w:rsidR="00155BCF" w:rsidRPr="00155BCF" w:rsidRDefault="00155BCF" w:rsidP="00155B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Ugovor s bankom ili potvrda banke o transakcijskom računu (kopija);</w:t>
      </w:r>
    </w:p>
    <w:p w:rsidR="00155BCF" w:rsidRPr="00155BCF" w:rsidRDefault="00155BCF" w:rsidP="00155B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Izvještaj o utrošku sredstava za one koji su dobili financijska sredstva od ovog Ministarstva u 2016. godini (ukoliko isti nije ranije dostavljen).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 xml:space="preserve">Svi traženi dokumenti moraju biti originali ili ovjerene kopije nadležnog tijela. Posebna dokumentacija mora biti pregledna, vjerodostojna i tehnički korektna. 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Ministarstvo nema obvezu vraćanja predate dokumentacije podnositeljima zahtjeva.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V. PROCEDURA I NAČIN PREGLEDANJA I ODABIRA PRISTIGLIH PRIJAVA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Izbor podnositelja prijava za realizaciju Programa na temelju ovog Javnog poziva vršit će Povjerenstvo koje imenuje federalni ministar rada i socijalne politike.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Povjerenstvo razmatra zahtjeve i dokumentaciju zaprimljenu na temelju Javnog poziva, ocjenjuje ispunjenost uvjeta i kriterija za odobravanje, te zapisnik s obrazloženom ocjenom i prijedlogom dostavlja federalnom ministru koji donosi konačnu odluku o korisnicima sredstava.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Prilikom ocjenjivanja Povjerenstvo će kao temeljne kriterije uzimati broj stručnog osoblja uposlenog u centrima za socijalni rad/općinskim službama socijalne koji će biti obuhvaćen edukacijom, kvalitetu ponuđenog Plana provedbe edukacije stručnog osoblja uposlenog u centrima za socijalni rad/općinskim službama socijalne zaštite o primjeni Uredbe o primjeni odgojnih preporuka prema maloljetnicima u Federaciji BiH, te financiranje iz drugih izvora (vlastita sredstva, druge razine vlasti, donatorska sredstva).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Tijekom provođenja natječajne procedure Povjerenstvo zadržava pravo od podnositelja zahtjeva tražiti dodatna pojašnjenja i dopune dokumentacije, kao i pravo odbijanja pristiglih zahtjeva bez posebnog obrazloženja.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S odabranim podnositeljima zahtjeva zaključit će se ugovori o međusobnim pravima i obvezama ugovornih strana u vezi dodjele raspoloživih sredstava, te praćenju namjenskog trošenja dobivenih sredstava.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lastRenderedPageBreak/>
        <w:t>Prijave se, u zatvorenoj kuverti, podnose poštom ili se osobno predaju na pisarnici Ministarstva na adresu:</w:t>
      </w:r>
    </w:p>
    <w:p w:rsidR="00155BCF" w:rsidRPr="00155BCF" w:rsidRDefault="00155BCF" w:rsidP="00155BCF">
      <w:pPr>
        <w:jc w:val="both"/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Federalno ministarstvo rada i socijalne politike</w:t>
      </w:r>
    </w:p>
    <w:p w:rsidR="00155BCF" w:rsidRP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Sektor za socijalnu zaštitu i zaštitu obitelji i djece</w:t>
      </w:r>
    </w:p>
    <w:p w:rsidR="00155BCF" w:rsidRP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Marka Marulića 2</w:t>
      </w:r>
    </w:p>
    <w:p w:rsidR="00155BCF" w:rsidRP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71 000 Sarajevo</w:t>
      </w:r>
    </w:p>
    <w:p w:rsidR="00155BCF" w:rsidRP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s naznakom:</w:t>
      </w:r>
    </w:p>
    <w:p w:rsidR="00155BCF" w:rsidRP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“Prijava na Javni poziv za realiziranje aktivnosti predviđenih</w:t>
      </w:r>
    </w:p>
    <w:p w:rsidR="00155BCF" w:rsidRPr="00155BCF" w:rsidRDefault="00155BCF" w:rsidP="00155BCF">
      <w:pPr>
        <w:jc w:val="center"/>
        <w:rPr>
          <w:rFonts w:ascii="Arial" w:hAnsi="Arial" w:cs="Arial"/>
          <w:b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Uredbom o primjeni odgojnih preporuka -</w:t>
      </w:r>
    </w:p>
    <w:p w:rsidR="00155BCF" w:rsidRPr="00155BCF" w:rsidRDefault="00155BCF" w:rsidP="00155BCF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155BCF">
        <w:rPr>
          <w:rFonts w:ascii="Arial" w:hAnsi="Arial" w:cs="Arial"/>
          <w:b/>
          <w:sz w:val="22"/>
          <w:szCs w:val="22"/>
        </w:rPr>
        <w:t>Ne otvaraj”</w:t>
      </w:r>
    </w:p>
    <w:p w:rsidR="00155BCF" w:rsidRPr="00155BCF" w:rsidRDefault="00155BCF" w:rsidP="00155BCF">
      <w:pPr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 xml:space="preserve">Obavijest o Javnom pozivu objavljuje se u dnevnom glasilu, a cjeloviti tekst Javnog poziva na službenoj web stranici Ministarstva: </w:t>
      </w:r>
      <w:hyperlink r:id="rId6" w:history="1">
        <w:r w:rsidRPr="00155BCF">
          <w:rPr>
            <w:rStyle w:val="Hyperlink"/>
            <w:rFonts w:ascii="Arial" w:hAnsi="Arial" w:cs="Arial"/>
            <w:color w:val="auto"/>
            <w:sz w:val="22"/>
            <w:szCs w:val="22"/>
          </w:rPr>
          <w:t>www.fmrsp.gov.ba</w:t>
        </w:r>
      </w:hyperlink>
      <w:r w:rsidRPr="00155BCF">
        <w:rPr>
          <w:rFonts w:ascii="Arial" w:hAnsi="Arial" w:cs="Arial"/>
          <w:sz w:val="22"/>
          <w:szCs w:val="22"/>
        </w:rPr>
        <w:t xml:space="preserve"> i u “Službenim novinama Federacije BiH”.</w:t>
      </w:r>
    </w:p>
    <w:p w:rsidR="00155BCF" w:rsidRPr="00155BCF" w:rsidRDefault="00155BCF" w:rsidP="00155BCF">
      <w:pPr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Rok za dostavljanje prijava je 15 dana od dana posljednjeg objavljivanja Javnog poziva.</w:t>
      </w:r>
    </w:p>
    <w:p w:rsidR="00155BCF" w:rsidRPr="00155BCF" w:rsidRDefault="00155BCF" w:rsidP="00155BCF">
      <w:pPr>
        <w:rPr>
          <w:rFonts w:ascii="Arial" w:hAnsi="Arial" w:cs="Arial"/>
          <w:sz w:val="22"/>
          <w:szCs w:val="22"/>
        </w:rPr>
      </w:pPr>
    </w:p>
    <w:p w:rsidR="00155BCF" w:rsidRPr="00155BCF" w:rsidRDefault="00155BCF" w:rsidP="00155BCF">
      <w:pPr>
        <w:rPr>
          <w:rFonts w:ascii="Arial" w:hAnsi="Arial" w:cs="Arial"/>
          <w:sz w:val="22"/>
          <w:szCs w:val="22"/>
        </w:rPr>
      </w:pPr>
      <w:r w:rsidRPr="00155BCF">
        <w:rPr>
          <w:rFonts w:ascii="Arial" w:hAnsi="Arial" w:cs="Arial"/>
          <w:sz w:val="22"/>
          <w:szCs w:val="22"/>
        </w:rPr>
        <w:t>Nepotpune i neblagovremene prijave neće biti uzete u razmatranje.</w:t>
      </w:r>
    </w:p>
    <w:p w:rsidR="005E3DFC" w:rsidRPr="00155BCF" w:rsidRDefault="005E3DFC" w:rsidP="00155BCF"/>
    <w:sectPr w:rsidR="005E3DFC" w:rsidRPr="00155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C1EA9"/>
    <w:multiLevelType w:val="hybridMultilevel"/>
    <w:tmpl w:val="36E0A3A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F5710"/>
    <w:multiLevelType w:val="hybridMultilevel"/>
    <w:tmpl w:val="EBD0505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70731"/>
    <w:multiLevelType w:val="hybridMultilevel"/>
    <w:tmpl w:val="913AD7B6"/>
    <w:lvl w:ilvl="0" w:tplc="F948F2A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8111C"/>
    <w:multiLevelType w:val="hybridMultilevel"/>
    <w:tmpl w:val="1CF4FD26"/>
    <w:lvl w:ilvl="0" w:tplc="5DB8F6F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BF"/>
    <w:rsid w:val="000D188B"/>
    <w:rsid w:val="00155BCF"/>
    <w:rsid w:val="0029125B"/>
    <w:rsid w:val="004E5F02"/>
    <w:rsid w:val="005E3DFC"/>
    <w:rsid w:val="008F1CBF"/>
    <w:rsid w:val="00990B68"/>
    <w:rsid w:val="00AE2549"/>
    <w:rsid w:val="00D0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ADC3F-CE1E-4273-B93A-1B6E02BE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F1CB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F1CB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B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mrsp.gov.ba" TargetMode="External"/><Relationship Id="rId5" Type="http://schemas.openxmlformats.org/officeDocument/2006/relationships/hyperlink" Target="http://www.fmrsp.gov.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JOSIP</cp:lastModifiedBy>
  <cp:revision>4</cp:revision>
  <cp:lastPrinted>2017-05-29T10:34:00Z</cp:lastPrinted>
  <dcterms:created xsi:type="dcterms:W3CDTF">2017-05-29T06:55:00Z</dcterms:created>
  <dcterms:modified xsi:type="dcterms:W3CDTF">2017-05-29T10:35:00Z</dcterms:modified>
</cp:coreProperties>
</file>